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143D" w14:textId="77777777" w:rsidR="005A3C5A" w:rsidRDefault="005A3C5A" w:rsidP="008B53F9">
      <w:pPr>
        <w:rPr>
          <w:rFonts w:ascii="Calibri" w:eastAsia="Times New Roman" w:hAnsi="Calibri" w:cs="Calibri"/>
          <w:color w:val="000000" w:themeColor="text1"/>
          <w:sz w:val="26"/>
          <w:szCs w:val="26"/>
          <w:shd w:val="clear" w:color="auto" w:fill="FFFFFF"/>
        </w:rPr>
      </w:pPr>
    </w:p>
    <w:p w14:paraId="2669B2F7" w14:textId="400381A7" w:rsidR="00D25AA5" w:rsidRPr="00C312E0" w:rsidRDefault="00D25AA5" w:rsidP="00545D42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6191A7ED" w14:textId="02F49847" w:rsidR="00D25AA5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D25AA5">
        <w:rPr>
          <w:rFonts w:ascii="Calibri" w:eastAsia="Times New Roman" w:hAnsi="Calibri" w:cs="Calibri"/>
          <w:color w:val="000000" w:themeColor="text1"/>
          <w:shd w:val="clear" w:color="auto" w:fill="FFFFFF"/>
        </w:rPr>
        <w:t>Representative/Senator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  <w:r w:rsidR="00D25AA5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[Last Name]</w:t>
      </w:r>
    </w:p>
    <w:p w14:paraId="4B9668BD" w14:textId="1F7B0162" w:rsidR="00D25AA5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D25AA5">
        <w:rPr>
          <w:rFonts w:ascii="Calibri" w:eastAsia="Times New Roman" w:hAnsi="Calibri" w:cs="Calibri"/>
          <w:color w:val="000000" w:themeColor="text1"/>
          <w:shd w:val="clear" w:color="auto" w:fill="FFFFFF"/>
        </w:rPr>
        <w:t>Address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</w:p>
    <w:p w14:paraId="3D036696" w14:textId="4E472B6F" w:rsidR="00D25AA5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D25AA5">
        <w:rPr>
          <w:rFonts w:ascii="Calibri" w:eastAsia="Times New Roman" w:hAnsi="Calibri" w:cs="Calibri"/>
          <w:color w:val="000000" w:themeColor="text1"/>
          <w:shd w:val="clear" w:color="auto" w:fill="FFFFFF"/>
        </w:rPr>
        <w:t>Address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</w:p>
    <w:p w14:paraId="76D81AB9" w14:textId="69DF76CA" w:rsidR="00D25AA5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D25AA5">
        <w:rPr>
          <w:rFonts w:ascii="Calibri" w:eastAsia="Times New Roman" w:hAnsi="Calibri" w:cs="Calibri"/>
          <w:color w:val="000000" w:themeColor="text1"/>
          <w:shd w:val="clear" w:color="auto" w:fill="FFFFFF"/>
        </w:rPr>
        <w:t>Address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</w:p>
    <w:p w14:paraId="0CFFEBC9" w14:textId="5105407B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51878CF1" w14:textId="2E3830C7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Re: House Bill 6 Repeal</w:t>
      </w:r>
    </w:p>
    <w:p w14:paraId="3CB411DE" w14:textId="631E47BD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1BB3128D" w14:textId="3968889A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Dear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Representative/Senator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[Last Name]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</w:p>
    <w:p w14:paraId="62A2BE76" w14:textId="18719441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0A5CDF54" w14:textId="02AB46B6" w:rsidR="005A3C5A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I am writing to urge you to support House Bill</w:t>
      </w:r>
      <w:r w:rsidR="009B0567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738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and Senate Bill 346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–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both of which would repeal House Bill 6. </w:t>
      </w:r>
    </w:p>
    <w:p w14:paraId="49CEF20C" w14:textId="77777777" w:rsidR="005A3C5A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58513DDB" w14:textId="14EC14F4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Without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swift action,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Ohioans will be forced to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subsidize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two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nuclear plants 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– the David-</w:t>
      </w:r>
      <w:proofErr w:type="spellStart"/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Besse</w:t>
      </w:r>
      <w:proofErr w:type="spellEnd"/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Nuclear Power Station and the Perry Nuclear Power Plant –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beginning January 1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.  This w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ould threaten our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open and free market</w:t>
      </w:r>
      <w:r w:rsidR="009B0567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construct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– an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unconscionable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outcome</w:t>
      </w:r>
      <w:r w:rsidR="009B0567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c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onsidering the expansive illegal campaign behind the passage of House Bill 6.</w:t>
      </w:r>
    </w:p>
    <w:p w14:paraId="3B325150" w14:textId="146642C8" w:rsidR="00D25AA5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0485E157" w14:textId="77777777" w:rsidR="00D02EF2" w:rsidRDefault="00D25AA5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My company assists customers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in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9B0567">
        <w:rPr>
          <w:rFonts w:ascii="Calibri" w:eastAsia="Times New Roman" w:hAnsi="Calibri" w:cs="Calibri"/>
          <w:color w:val="000000" w:themeColor="text1"/>
          <w:shd w:val="clear" w:color="auto" w:fill="FFFFFF"/>
        </w:rPr>
        <w:t>selecting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energy products. I work with my clients closely to understand their business needs and risk tolerance to ensure that the power and gas products they procure are the right fit for the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ir operations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. This type of service is dependent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upon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free, open, and competitive markets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where 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market players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compete on </w:t>
      </w:r>
      <w:r w:rsidR="009A457A">
        <w:rPr>
          <w:rFonts w:ascii="Calibri" w:eastAsia="Times New Roman" w:hAnsi="Calibri" w:cs="Calibri"/>
          <w:color w:val="000000" w:themeColor="text1"/>
          <w:shd w:val="clear" w:color="auto" w:fill="FFFFFF"/>
        </w:rPr>
        <w:t>price and products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– </w:t>
      </w:r>
      <w:r w:rsidR="009A457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not the ability to obtain government mandated subsidies. </w:t>
      </w:r>
    </w:p>
    <w:p w14:paraId="092DE3BE" w14:textId="77777777" w:rsidR="00D02EF2" w:rsidRDefault="00D02EF2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321CA888" w14:textId="1F227D4E" w:rsidR="00D25AA5" w:rsidRDefault="009A457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House Bill 6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provides a subsidy to the David-</w:t>
      </w:r>
      <w:proofErr w:type="spellStart"/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Besse</w:t>
      </w:r>
      <w:proofErr w:type="spellEnd"/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and Perry plants that enables the</w:t>
      </w:r>
      <w:r w:rsidR="000D6ED5">
        <w:rPr>
          <w:rFonts w:ascii="Calibri" w:eastAsia="Times New Roman" w:hAnsi="Calibri" w:cs="Calibri"/>
          <w:color w:val="000000" w:themeColor="text1"/>
          <w:shd w:val="clear" w:color="auto" w:fill="FFFFFF"/>
        </w:rPr>
        <w:t>ir generation to be sold at a discount to other generators and suppliers in the market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.</w:t>
      </w:r>
      <w:r w:rsidR="003D1D4D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This stifles competitive market signals – diminishing the integrity of the market and making other competitive assets uncompetitive</w:t>
      </w:r>
      <w:r w:rsidR="000D6ED5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– while adding costs to customers as subsidies are funded through added fees on energy bills. </w:t>
      </w:r>
    </w:p>
    <w:p w14:paraId="39CE0717" w14:textId="2FF2D729" w:rsidR="003D1D4D" w:rsidRDefault="003D1D4D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1234FAF1" w14:textId="2715996A" w:rsidR="003D1D4D" w:rsidRDefault="003D1D4D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Energy policy is rightfully an important discussion.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The subject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deserves an open, honest debate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free from undue influence and 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backroom favors that enrich </w:t>
      </w:r>
      <w:r w:rsidR="00545D42">
        <w:rPr>
          <w:rFonts w:ascii="Calibri" w:eastAsia="Times New Roman" w:hAnsi="Calibri" w:cs="Calibri"/>
          <w:color w:val="000000" w:themeColor="text1"/>
          <w:shd w:val="clear" w:color="auto" w:fill="FFFFFF"/>
        </w:rPr>
        <w:t>certain assets at the detriment of all other market players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. I urge you to support the hundreds of local businesses like mine who depend on free markets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>to survive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. </w:t>
      </w:r>
      <w:r w:rsidR="005A3C5A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Back 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>the repeal of House Bill 6.</w:t>
      </w:r>
    </w:p>
    <w:p w14:paraId="3036756C" w14:textId="34436F1A" w:rsidR="00C312E0" w:rsidRDefault="00C312E0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1A09FB22" w14:textId="7E8D3522" w:rsidR="00C312E0" w:rsidRDefault="00C312E0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Sincerely,</w:t>
      </w:r>
    </w:p>
    <w:p w14:paraId="0A3C5C41" w14:textId="48ABE9AD" w:rsidR="00C312E0" w:rsidRDefault="00C312E0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0630774E" w14:textId="0C5D9C91" w:rsidR="00C312E0" w:rsidRDefault="00C312E0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</w:p>
    <w:p w14:paraId="7E4C271C" w14:textId="0ABC4264" w:rsidR="00C312E0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>Name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</w:p>
    <w:p w14:paraId="37C3EC84" w14:textId="3AB7FEBF" w:rsidR="00D25AA5" w:rsidRPr="00C312E0" w:rsidRDefault="005A3C5A" w:rsidP="00D25AA5">
      <w:pPr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[</w:t>
      </w:r>
      <w:r w:rsidR="00C312E0">
        <w:rPr>
          <w:rFonts w:ascii="Calibri" w:eastAsia="Times New Roman" w:hAnsi="Calibri" w:cs="Calibri"/>
          <w:color w:val="000000" w:themeColor="text1"/>
          <w:shd w:val="clear" w:color="auto" w:fill="FFFFFF"/>
        </w:rPr>
        <w:t>Business Name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]</w:t>
      </w:r>
    </w:p>
    <w:sectPr w:rsidR="00D25AA5" w:rsidRPr="00C312E0" w:rsidSect="00DC5F57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9093" w14:textId="77777777" w:rsidR="00C70E92" w:rsidRDefault="00C70E92" w:rsidP="009551CA">
      <w:r>
        <w:separator/>
      </w:r>
    </w:p>
  </w:endnote>
  <w:endnote w:type="continuationSeparator" w:id="0">
    <w:p w14:paraId="25E9AAF4" w14:textId="77777777" w:rsidR="00C70E92" w:rsidRDefault="00C70E92" w:rsidP="009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03D5" w14:textId="2F646DA1" w:rsidR="009551CA" w:rsidRDefault="009551CA" w:rsidP="009551CA">
    <w:pPr>
      <w:jc w:val="center"/>
      <w:rPr>
        <w:rFonts w:ascii="Gill Sans MT" w:hAnsi="Gill Sans MT"/>
        <w:color w:val="0084BF"/>
        <w:sz w:val="18"/>
        <w:szCs w:val="18"/>
      </w:rPr>
    </w:pPr>
    <w:r>
      <w:rPr>
        <w:rFonts w:ascii="Gill Sans MT" w:hAnsi="Gill Sans MT"/>
        <w:color w:val="0084BF"/>
        <w:sz w:val="18"/>
        <w:szCs w:val="18"/>
      </w:rPr>
      <w:t xml:space="preserve">The </w:t>
    </w:r>
    <w:proofErr w:type="gramStart"/>
    <w:r>
      <w:rPr>
        <w:rFonts w:ascii="Gill Sans MT" w:hAnsi="Gill Sans MT"/>
        <w:color w:val="0084BF"/>
        <w:sz w:val="18"/>
        <w:szCs w:val="18"/>
      </w:rPr>
      <w:t>EPO</w:t>
    </w:r>
    <w:r w:rsidRPr="00A85A8F">
      <w:rPr>
        <w:rFonts w:ascii="Gill Sans MT" w:hAnsi="Gill Sans MT"/>
        <w:color w:val="0084BF"/>
        <w:sz w:val="18"/>
        <w:szCs w:val="18"/>
      </w:rPr>
      <w:t xml:space="preserve">  |</w:t>
    </w:r>
    <w:proofErr w:type="gramEnd"/>
    <w:r w:rsidRPr="00A85A8F">
      <w:rPr>
        <w:rFonts w:ascii="Gill Sans MT" w:hAnsi="Gill Sans MT"/>
        <w:color w:val="0084BF"/>
        <w:sz w:val="18"/>
        <w:szCs w:val="18"/>
      </w:rPr>
      <w:t xml:space="preserve">  8</w:t>
    </w:r>
    <w:r w:rsidR="00AB2B2B">
      <w:rPr>
        <w:rFonts w:ascii="Gill Sans MT" w:hAnsi="Gill Sans MT"/>
        <w:color w:val="0084BF"/>
        <w:sz w:val="18"/>
        <w:szCs w:val="18"/>
      </w:rPr>
      <w:t>15</w:t>
    </w:r>
    <w:r w:rsidRPr="00A85A8F">
      <w:rPr>
        <w:rFonts w:ascii="Gill Sans MT" w:hAnsi="Gill Sans MT"/>
        <w:color w:val="0084BF"/>
        <w:sz w:val="18"/>
        <w:szCs w:val="18"/>
      </w:rPr>
      <w:t xml:space="preserve"> </w:t>
    </w:r>
    <w:r w:rsidR="00AB2B2B">
      <w:rPr>
        <w:rFonts w:ascii="Gill Sans MT" w:hAnsi="Gill Sans MT"/>
        <w:color w:val="0084BF"/>
        <w:sz w:val="18"/>
        <w:szCs w:val="18"/>
      </w:rPr>
      <w:t>Grandview Avenue, Suite 300</w:t>
    </w:r>
    <w:r w:rsidRPr="00A85A8F">
      <w:rPr>
        <w:rFonts w:ascii="Gill Sans MT" w:hAnsi="Gill Sans MT"/>
        <w:color w:val="0084BF"/>
        <w:sz w:val="18"/>
        <w:szCs w:val="18"/>
      </w:rPr>
      <w:t xml:space="preserve">  |  SUITE 1770  |  COLUMBUS, OHIO 43215  |  614.</w:t>
    </w:r>
    <w:r>
      <w:rPr>
        <w:rFonts w:ascii="Gill Sans MT" w:hAnsi="Gill Sans MT"/>
        <w:color w:val="0084BF"/>
        <w:sz w:val="18"/>
        <w:szCs w:val="18"/>
      </w:rPr>
      <w:t>507</w:t>
    </w:r>
    <w:r w:rsidRPr="00A85A8F">
      <w:rPr>
        <w:rFonts w:ascii="Gill Sans MT" w:hAnsi="Gill Sans MT"/>
        <w:color w:val="0084BF"/>
        <w:sz w:val="18"/>
        <w:szCs w:val="18"/>
      </w:rPr>
      <w:t>.</w:t>
    </w:r>
    <w:r>
      <w:rPr>
        <w:rFonts w:ascii="Gill Sans MT" w:hAnsi="Gill Sans MT"/>
        <w:color w:val="0084BF"/>
        <w:sz w:val="18"/>
        <w:szCs w:val="18"/>
      </w:rPr>
      <w:t>1050</w:t>
    </w:r>
    <w:r w:rsidRPr="00A85A8F">
      <w:rPr>
        <w:rFonts w:ascii="Gill Sans MT" w:hAnsi="Gill Sans MT"/>
        <w:color w:val="0084BF"/>
        <w:sz w:val="18"/>
        <w:szCs w:val="18"/>
      </w:rPr>
      <w:t xml:space="preserve">  |  </w:t>
    </w:r>
  </w:p>
  <w:p w14:paraId="4A9529B6" w14:textId="42BAB331" w:rsidR="009551CA" w:rsidRDefault="008F1EF3" w:rsidP="009551CA">
    <w:pPr>
      <w:jc w:val="center"/>
      <w:rPr>
        <w:rFonts w:ascii="Gill Sans MT" w:hAnsi="Gill Sans MT"/>
        <w:color w:val="0084BF"/>
        <w:sz w:val="18"/>
        <w:szCs w:val="18"/>
      </w:rPr>
    </w:pPr>
    <w:r>
      <w:rPr>
        <w:rFonts w:ascii="Gill Sans MT" w:hAnsi="Gill Sans MT"/>
        <w:color w:val="0084BF"/>
        <w:sz w:val="18"/>
        <w:szCs w:val="18"/>
      </w:rPr>
      <w:t>ENERGYPROFESSIONALSOFOHIO</w:t>
    </w:r>
    <w:r w:rsidR="009551CA">
      <w:rPr>
        <w:rFonts w:ascii="Gill Sans MT" w:hAnsi="Gill Sans MT"/>
        <w:color w:val="0084BF"/>
        <w:sz w:val="18"/>
        <w:szCs w:val="18"/>
      </w:rPr>
      <w:t>.</w:t>
    </w:r>
    <w:r w:rsidR="006132A9">
      <w:rPr>
        <w:rFonts w:ascii="Gill Sans MT" w:hAnsi="Gill Sans MT"/>
        <w:color w:val="0084BF"/>
        <w:sz w:val="18"/>
        <w:szCs w:val="18"/>
      </w:rPr>
      <w:t>COM</w:t>
    </w:r>
  </w:p>
  <w:p w14:paraId="4F366001" w14:textId="13CD6B2C" w:rsidR="009551CA" w:rsidRPr="009551CA" w:rsidRDefault="009551CA" w:rsidP="00955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CF0" w14:textId="77777777" w:rsidR="00C70E92" w:rsidRDefault="00C70E92" w:rsidP="009551CA">
      <w:r>
        <w:separator/>
      </w:r>
    </w:p>
  </w:footnote>
  <w:footnote w:type="continuationSeparator" w:id="0">
    <w:p w14:paraId="70C13FB6" w14:textId="77777777" w:rsidR="00C70E92" w:rsidRDefault="00C70E92" w:rsidP="0095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16CF" w14:textId="40ECA85C" w:rsidR="001517AF" w:rsidRPr="00EA65F5" w:rsidRDefault="009551CA" w:rsidP="001517AF">
    <w:pPr>
      <w:pStyle w:val="Header"/>
      <w:jc w:val="right"/>
      <w:rPr>
        <w:rFonts w:ascii="Gill Sans MT" w:hAnsi="Gill Sans MT"/>
        <w:color w:val="4F81BD" w:themeColor="accent1"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D1FAC3A" wp14:editId="38DE1F2F">
          <wp:simplePos x="0" y="0"/>
          <wp:positionH relativeFrom="column">
            <wp:posOffset>103565</wp:posOffset>
          </wp:positionH>
          <wp:positionV relativeFrom="paragraph">
            <wp:posOffset>4439</wp:posOffset>
          </wp:positionV>
          <wp:extent cx="1850270" cy="9144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O Logo -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27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A5532" w:rsidRPr="00EA65F5">
      <w:rPr>
        <w:rFonts w:ascii="Gill Sans MT" w:hAnsi="Gill Sans MT"/>
        <w:color w:val="4F81BD" w:themeColor="accent1"/>
        <w:sz w:val="18"/>
        <w:szCs w:val="18"/>
      </w:rPr>
      <w:t>Perry Oman, Muirfield Energy, Board Member</w:t>
    </w:r>
  </w:p>
  <w:p w14:paraId="1B5D3FB4" w14:textId="4BACC164" w:rsidR="009551CA" w:rsidRPr="00EA65F5" w:rsidRDefault="001517AF" w:rsidP="009551CA">
    <w:pPr>
      <w:pStyle w:val="Header"/>
      <w:jc w:val="right"/>
      <w:rPr>
        <w:rFonts w:ascii="Gill Sans MT" w:hAnsi="Gill Sans MT"/>
        <w:color w:val="4F81BD" w:themeColor="accent1"/>
        <w:sz w:val="18"/>
        <w:szCs w:val="18"/>
      </w:rPr>
    </w:pPr>
    <w:r w:rsidRPr="00EA65F5">
      <w:rPr>
        <w:rFonts w:ascii="Gill Sans MT" w:hAnsi="Gill Sans MT"/>
        <w:color w:val="4F81BD" w:themeColor="accent1"/>
        <w:sz w:val="18"/>
        <w:szCs w:val="18"/>
      </w:rPr>
      <w:t>Greg Bechert, Scioto Energy, Board Member</w:t>
    </w:r>
  </w:p>
  <w:p w14:paraId="706C21CE" w14:textId="2FDAF783" w:rsidR="009551CA" w:rsidRPr="00EA65F5" w:rsidRDefault="009551CA" w:rsidP="009551CA">
    <w:pPr>
      <w:pStyle w:val="Header"/>
      <w:jc w:val="right"/>
      <w:rPr>
        <w:rFonts w:ascii="Gill Sans MT" w:hAnsi="Gill Sans MT"/>
        <w:color w:val="4F81BD" w:themeColor="accent1"/>
        <w:sz w:val="18"/>
        <w:szCs w:val="18"/>
      </w:rPr>
    </w:pPr>
    <w:r w:rsidRPr="00EA65F5">
      <w:rPr>
        <w:rFonts w:ascii="Gill Sans MT" w:hAnsi="Gill Sans MT"/>
        <w:color w:val="4F81BD" w:themeColor="accent1"/>
        <w:sz w:val="18"/>
        <w:szCs w:val="18"/>
      </w:rPr>
      <w:tab/>
    </w:r>
    <w:r w:rsidRPr="00EA65F5">
      <w:rPr>
        <w:rFonts w:ascii="Gill Sans MT" w:hAnsi="Gill Sans MT"/>
        <w:color w:val="4F81BD" w:themeColor="accent1"/>
        <w:sz w:val="18"/>
        <w:szCs w:val="18"/>
      </w:rPr>
      <w:tab/>
      <w:t>Huck Hayes, Alternative Energy Source, Board Member</w:t>
    </w:r>
  </w:p>
  <w:p w14:paraId="49BE2ACD" w14:textId="1F7CCFAB" w:rsidR="009551CA" w:rsidRPr="00EA65F5" w:rsidRDefault="009551CA" w:rsidP="009551CA">
    <w:pPr>
      <w:pStyle w:val="Header"/>
      <w:jc w:val="right"/>
      <w:rPr>
        <w:rFonts w:ascii="Gill Sans MT" w:hAnsi="Gill Sans MT"/>
        <w:color w:val="4F81BD" w:themeColor="accent1"/>
        <w:sz w:val="18"/>
        <w:szCs w:val="18"/>
      </w:rPr>
    </w:pPr>
    <w:r w:rsidRPr="00EA65F5">
      <w:rPr>
        <w:rFonts w:ascii="Gill Sans MT" w:hAnsi="Gill Sans MT"/>
        <w:color w:val="4F81BD" w:themeColor="accent1"/>
        <w:sz w:val="18"/>
        <w:szCs w:val="18"/>
      </w:rPr>
      <w:t>Chris Greulich, North Shore Energy, Board Member</w:t>
    </w:r>
  </w:p>
  <w:p w14:paraId="4E1B6E99" w14:textId="0D6ED181" w:rsidR="001517AF" w:rsidRPr="00EA65F5" w:rsidRDefault="001517AF" w:rsidP="009551CA">
    <w:pPr>
      <w:pStyle w:val="Header"/>
      <w:jc w:val="right"/>
      <w:rPr>
        <w:rFonts w:ascii="Gill Sans MT" w:hAnsi="Gill Sans MT"/>
        <w:color w:val="4F81BD" w:themeColor="accent1"/>
        <w:sz w:val="18"/>
        <w:szCs w:val="18"/>
      </w:rPr>
    </w:pPr>
    <w:r w:rsidRPr="00EA65F5">
      <w:rPr>
        <w:rFonts w:ascii="Gill Sans MT" w:hAnsi="Gill Sans MT"/>
        <w:color w:val="4F81BD" w:themeColor="accent1"/>
        <w:sz w:val="18"/>
        <w:szCs w:val="18"/>
      </w:rPr>
      <w:t>Dennis Giancola, H.P. Technologies, Board Member</w:t>
    </w:r>
  </w:p>
  <w:p w14:paraId="386253AA" w14:textId="2F307102" w:rsidR="009551CA" w:rsidRPr="009551CA" w:rsidRDefault="009551CA" w:rsidP="009551C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C91"/>
    <w:multiLevelType w:val="hybridMultilevel"/>
    <w:tmpl w:val="E120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9"/>
    <w:rsid w:val="00013039"/>
    <w:rsid w:val="000D6ED5"/>
    <w:rsid w:val="000E312E"/>
    <w:rsid w:val="001517AF"/>
    <w:rsid w:val="001A289F"/>
    <w:rsid w:val="00205429"/>
    <w:rsid w:val="00285977"/>
    <w:rsid w:val="002A591A"/>
    <w:rsid w:val="002B47DB"/>
    <w:rsid w:val="00304CFE"/>
    <w:rsid w:val="00396188"/>
    <w:rsid w:val="003D1D4D"/>
    <w:rsid w:val="003D4300"/>
    <w:rsid w:val="004747AE"/>
    <w:rsid w:val="0051205F"/>
    <w:rsid w:val="00541EFA"/>
    <w:rsid w:val="00545D42"/>
    <w:rsid w:val="005A3C5A"/>
    <w:rsid w:val="00605BAC"/>
    <w:rsid w:val="006132A9"/>
    <w:rsid w:val="00633D25"/>
    <w:rsid w:val="006346ED"/>
    <w:rsid w:val="00651D23"/>
    <w:rsid w:val="00790D76"/>
    <w:rsid w:val="007A5B20"/>
    <w:rsid w:val="007E4DA2"/>
    <w:rsid w:val="007F1184"/>
    <w:rsid w:val="008B53F9"/>
    <w:rsid w:val="008C3501"/>
    <w:rsid w:val="008F1EF3"/>
    <w:rsid w:val="009551CA"/>
    <w:rsid w:val="009A457A"/>
    <w:rsid w:val="009B0567"/>
    <w:rsid w:val="009F403E"/>
    <w:rsid w:val="00A626BB"/>
    <w:rsid w:val="00AA5532"/>
    <w:rsid w:val="00AB2B2B"/>
    <w:rsid w:val="00B17F35"/>
    <w:rsid w:val="00B27FA9"/>
    <w:rsid w:val="00B95E77"/>
    <w:rsid w:val="00C312E0"/>
    <w:rsid w:val="00C70E92"/>
    <w:rsid w:val="00CB212E"/>
    <w:rsid w:val="00D02EF2"/>
    <w:rsid w:val="00D25AA5"/>
    <w:rsid w:val="00D76833"/>
    <w:rsid w:val="00DC5F57"/>
    <w:rsid w:val="00E443CF"/>
    <w:rsid w:val="00E5662D"/>
    <w:rsid w:val="00EA65F5"/>
    <w:rsid w:val="00E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0BF888"/>
  <w14:defaultImageDpi w14:val="330"/>
  <w15:docId w15:val="{42FFDB88-3E2C-D94F-8C86-41DEFC00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84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CA"/>
  </w:style>
  <w:style w:type="paragraph" w:styleId="Footer">
    <w:name w:val="footer"/>
    <w:basedOn w:val="Normal"/>
    <w:link w:val="FooterChar"/>
    <w:uiPriority w:val="99"/>
    <w:unhideWhenUsed/>
    <w:rsid w:val="00955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CA"/>
  </w:style>
  <w:style w:type="paragraph" w:styleId="NormalWeb">
    <w:name w:val="Normal (Web)"/>
    <w:basedOn w:val="Normal"/>
    <w:uiPriority w:val="99"/>
    <w:semiHidden/>
    <w:unhideWhenUsed/>
    <w:rsid w:val="008B53F9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B53F9"/>
  </w:style>
  <w:style w:type="character" w:styleId="UnresolvedMention">
    <w:name w:val="Unresolved Mention"/>
    <w:basedOn w:val="DefaultParagraphFont"/>
    <w:uiPriority w:val="99"/>
    <w:semiHidden/>
    <w:unhideWhenUsed/>
    <w:rsid w:val="001A28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5D42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469D9-496F-4E20-9275-7C1DE32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Public Partners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Schmidt</dc:creator>
  <cp:keywords/>
  <dc:description/>
  <cp:lastModifiedBy>Greg Bechert</cp:lastModifiedBy>
  <cp:revision>2</cp:revision>
  <cp:lastPrinted>2019-04-22T20:49:00Z</cp:lastPrinted>
  <dcterms:created xsi:type="dcterms:W3CDTF">2020-08-07T13:34:00Z</dcterms:created>
  <dcterms:modified xsi:type="dcterms:W3CDTF">2020-08-07T13:34:00Z</dcterms:modified>
</cp:coreProperties>
</file>